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056" w:rsidRDefault="00907056" w:rsidP="009070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056">
        <w:rPr>
          <w:rFonts w:ascii="Times New Roman" w:eastAsia="Calibri" w:hAnsi="Times New Roman" w:cs="Times New Roman"/>
          <w:b/>
          <w:sz w:val="28"/>
          <w:szCs w:val="28"/>
        </w:rPr>
        <w:t xml:space="preserve">Конспект сюжетно-ролевой игры  </w:t>
      </w:r>
      <w:r w:rsidR="00DF0405" w:rsidRPr="00CF5F45">
        <w:rPr>
          <w:rFonts w:ascii="Times New Roman" w:hAnsi="Times New Roman" w:cs="Times New Roman"/>
          <w:b/>
          <w:sz w:val="28"/>
          <w:szCs w:val="28"/>
        </w:rPr>
        <w:t>«Корзина покупок»</w:t>
      </w:r>
      <w:r>
        <w:rPr>
          <w:rFonts w:ascii="Times New Roman" w:hAnsi="Times New Roman" w:cs="Times New Roman"/>
          <w:b/>
          <w:sz w:val="28"/>
          <w:szCs w:val="28"/>
        </w:rPr>
        <w:t xml:space="preserve"> во второй младшей группе                                                                                                              </w:t>
      </w:r>
    </w:p>
    <w:p w:rsidR="001E7ED4" w:rsidRPr="00907056" w:rsidRDefault="00907056" w:rsidP="009070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«Корзина покупок»                                                                                         </w:t>
      </w:r>
      <w:r w:rsidR="00A95AF4" w:rsidRPr="00907056">
        <w:rPr>
          <w:rFonts w:ascii="Times New Roman" w:hAnsi="Times New Roman" w:cs="Times New Roman"/>
          <w:b/>
          <w:sz w:val="28"/>
          <w:szCs w:val="28"/>
        </w:rPr>
        <w:t>Возраст:</w:t>
      </w:r>
      <w:r w:rsidR="00A95AF4" w:rsidRPr="00907056">
        <w:rPr>
          <w:rFonts w:ascii="Times New Roman" w:hAnsi="Times New Roman" w:cs="Times New Roman"/>
          <w:sz w:val="28"/>
          <w:szCs w:val="28"/>
        </w:rPr>
        <w:t xml:space="preserve"> </w:t>
      </w:r>
      <w:r w:rsidR="00DF0405" w:rsidRPr="00907056">
        <w:rPr>
          <w:rFonts w:ascii="Times New Roman" w:hAnsi="Times New Roman" w:cs="Times New Roman"/>
          <w:sz w:val="28"/>
          <w:szCs w:val="28"/>
        </w:rPr>
        <w:t>3-4 года</w:t>
      </w:r>
      <w:r w:rsidR="001E7ED4" w:rsidRPr="00907056">
        <w:rPr>
          <w:rFonts w:ascii="Times New Roman" w:hAnsi="Times New Roman" w:cs="Times New Roman"/>
          <w:sz w:val="28"/>
          <w:szCs w:val="28"/>
        </w:rPr>
        <w:t xml:space="preserve"> (вторая младшая группа)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bookmarkStart w:id="0" w:name="_GoBack"/>
      <w:bookmarkEnd w:id="0"/>
      <w:r w:rsidR="001E7ED4" w:rsidRPr="00907056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участников: </w:t>
      </w:r>
      <w:r w:rsidR="001E7ED4" w:rsidRPr="00907056">
        <w:rPr>
          <w:rFonts w:ascii="Times New Roman" w:hAnsi="Times New Roman" w:cs="Times New Roman"/>
          <w:bCs/>
          <w:sz w:val="28"/>
          <w:szCs w:val="28"/>
        </w:rPr>
        <w:t>4</w:t>
      </w:r>
    </w:p>
    <w:p w:rsidR="00DF0405" w:rsidRDefault="00DF0405" w:rsidP="0090705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5F45">
        <w:rPr>
          <w:rFonts w:ascii="Times New Roman" w:hAnsi="Times New Roman" w:cs="Times New Roman"/>
          <w:b/>
          <w:sz w:val="28"/>
          <w:szCs w:val="28"/>
        </w:rPr>
        <w:t>Цель игры: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представлений детей о категории «товар», ознакомление детей с разнообразием товаров на прилавках магазинов, активизирование речь детей, развитие мелкой моторики рук</w:t>
      </w:r>
    </w:p>
    <w:p w:rsidR="00907056" w:rsidRDefault="00121564" w:rsidP="0090705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F45"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121564" w:rsidRDefault="00121564" w:rsidP="0090705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Детям предлагается купить в магазине </w:t>
      </w:r>
      <w:r w:rsidR="00680ED6">
        <w:rPr>
          <w:rFonts w:ascii="Times New Roman" w:hAnsi="Times New Roman" w:cs="Times New Roman"/>
          <w:sz w:val="28"/>
          <w:szCs w:val="28"/>
        </w:rPr>
        <w:t xml:space="preserve">товар </w:t>
      </w:r>
      <w:r>
        <w:rPr>
          <w:rFonts w:ascii="Times New Roman" w:hAnsi="Times New Roman" w:cs="Times New Roman"/>
          <w:sz w:val="28"/>
          <w:szCs w:val="28"/>
        </w:rPr>
        <w:t>(овощи, фрукты, одежда, игрушки) – карточки.  Кто быстрее соберет свою «корзинку покупок».</w:t>
      </w:r>
    </w:p>
    <w:p w:rsidR="00A95AF4" w:rsidRDefault="00A95AF4" w:rsidP="0090705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1564" w:rsidRPr="0035259D" w:rsidRDefault="00A95AF4" w:rsidP="00907056">
      <w:pPr>
        <w:pStyle w:val="a3"/>
        <w:spacing w:line="360" w:lineRule="auto"/>
        <w:rPr>
          <w:sz w:val="28"/>
          <w:szCs w:val="28"/>
        </w:rPr>
      </w:pPr>
      <w:r w:rsidRPr="001E7ED4">
        <w:rPr>
          <w:rFonts w:ascii="Times New Roman" w:hAnsi="Times New Roman" w:cs="Times New Roman"/>
          <w:b/>
          <w:sz w:val="28"/>
          <w:szCs w:val="28"/>
        </w:rPr>
        <w:t>Ссылка на источник:</w:t>
      </w:r>
      <w:r w:rsidRPr="0035259D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r w:rsidRPr="0035259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nsportal.ru</w:t>
        </w:r>
      </w:hyperlink>
      <w:r w:rsidRPr="0035259D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tgtFrame="_blank" w:history="1">
        <w:r w:rsidRPr="0035259D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infourok.ru</w:t>
        </w:r>
      </w:hyperlink>
    </w:p>
    <w:p w:rsidR="00A95AF4" w:rsidRDefault="00A95AF4" w:rsidP="00907056">
      <w:pPr>
        <w:pStyle w:val="a3"/>
        <w:spacing w:line="360" w:lineRule="auto"/>
        <w:jc w:val="center"/>
      </w:pPr>
    </w:p>
    <w:p w:rsidR="00705D6E" w:rsidRPr="00A95AF4" w:rsidRDefault="00705D6E" w:rsidP="001E7E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705D6E" w:rsidRPr="00A95AF4" w:rsidSect="00DB5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5625"/>
    <w:multiLevelType w:val="hybridMultilevel"/>
    <w:tmpl w:val="418E4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09EE"/>
    <w:rsid w:val="00121564"/>
    <w:rsid w:val="001E7ED4"/>
    <w:rsid w:val="002A10DD"/>
    <w:rsid w:val="0035259D"/>
    <w:rsid w:val="003E09EE"/>
    <w:rsid w:val="00680ED6"/>
    <w:rsid w:val="00705D6E"/>
    <w:rsid w:val="00907056"/>
    <w:rsid w:val="00A95AF4"/>
    <w:rsid w:val="00BF0201"/>
    <w:rsid w:val="00BF0367"/>
    <w:rsid w:val="00BF0C6D"/>
    <w:rsid w:val="00CF5F45"/>
    <w:rsid w:val="00DB5D16"/>
    <w:rsid w:val="00DF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D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040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95A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didakticheskie-igry-po-finansovoj-gramotnosti-524868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detskiy-sad/okruzhayushchiy-mir/2022/01/06/metodicheskaya-razrabotka-didakticheskoy-igry-magazin-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User</cp:lastModifiedBy>
  <cp:revision>7</cp:revision>
  <dcterms:created xsi:type="dcterms:W3CDTF">2022-11-11T05:02:00Z</dcterms:created>
  <dcterms:modified xsi:type="dcterms:W3CDTF">2022-11-14T13:13:00Z</dcterms:modified>
</cp:coreProperties>
</file>